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03A" w:rsidRPr="001308EB" w:rsidRDefault="00EA403A" w:rsidP="00EA403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308EB">
        <w:rPr>
          <w:rFonts w:ascii="Times New Roman" w:eastAsia="Times New Roman" w:hAnsi="Times New Roman" w:cs="Times New Roman"/>
          <w:sz w:val="24"/>
          <w:szCs w:val="24"/>
          <w:lang w:val="ro-RO"/>
        </w:rPr>
        <w:t>Anexa nr.1</w:t>
      </w:r>
      <w:r w:rsidR="00517933">
        <w:rPr>
          <w:rFonts w:ascii="Times New Roman" w:eastAsia="Times New Roman" w:hAnsi="Times New Roman" w:cs="Times New Roman"/>
          <w:sz w:val="24"/>
          <w:szCs w:val="24"/>
          <w:lang w:val="ro-RO"/>
        </w:rPr>
        <w:t>5</w:t>
      </w:r>
      <w:bookmarkStart w:id="0" w:name="_GoBack"/>
      <w:bookmarkEnd w:id="0"/>
    </w:p>
    <w:p w:rsidR="00EA403A" w:rsidRDefault="00EA403A" w:rsidP="00AD2E58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AD2E58" w:rsidRPr="006C5AA0" w:rsidRDefault="00AD2E58" w:rsidP="00AD2E58">
      <w:pPr>
        <w:pStyle w:val="ListParagraph"/>
        <w:numPr>
          <w:ilvl w:val="0"/>
          <w:numId w:val="1"/>
        </w:numPr>
        <w:tabs>
          <w:tab w:val="left" w:pos="360"/>
        </w:tabs>
        <w:spacing w:after="0"/>
        <w:ind w:left="567" w:hanging="20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Obiectivele </w:t>
      </w:r>
      <w:r w:rsidR="009E20DE">
        <w:rPr>
          <w:rFonts w:ascii="Times New Roman" w:hAnsi="Times New Roman" w:cs="Times New Roman"/>
          <w:b/>
          <w:i/>
          <w:sz w:val="24"/>
          <w:szCs w:val="24"/>
          <w:lang w:val="ro-RO"/>
        </w:rPr>
        <w:t>Sectorului</w:t>
      </w: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„Comunicații” (14)</w:t>
      </w:r>
    </w:p>
    <w:p w:rsidR="00AD2E58" w:rsidRPr="006C5AA0" w:rsidRDefault="00AD2E58" w:rsidP="00AD2E58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  <w:lang w:val="ro-RO"/>
        </w:rPr>
      </w:pPr>
    </w:p>
    <w:p w:rsidR="00AD2E58" w:rsidRPr="00F12489" w:rsidRDefault="00AD2E58" w:rsidP="00C97182">
      <w:pPr>
        <w:pStyle w:val="ListParagraph"/>
        <w:spacing w:after="0"/>
        <w:ind w:left="1080" w:hanging="22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1248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I.1. Programul de activitate a Guvernului </w:t>
      </w:r>
    </w:p>
    <w:p w:rsidR="00AD2E58" w:rsidRPr="006C5AA0" w:rsidRDefault="00147B53" w:rsidP="00C97182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47B53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="00AD2E58" w:rsidRPr="00147B53">
        <w:rPr>
          <w:rFonts w:ascii="Times New Roman" w:eastAsia="Times New Roman" w:hAnsi="Times New Roman" w:cs="Times New Roman"/>
          <w:sz w:val="24"/>
          <w:szCs w:val="24"/>
          <w:lang w:val="ro-RO"/>
        </w:rPr>
        <w:t>ezvoltarea infrastructurii de comunicaţii pentru a asigura accesibilitatea, calitatea şi  fiabilitatea  serviciilor digitale</w:t>
      </w:r>
      <w:r w:rsidR="00AD2E58" w:rsidRPr="006C5AA0">
        <w:rPr>
          <w:rFonts w:ascii="Times New Roman" w:eastAsia="Times New Roman" w:hAnsi="Times New Roman" w:cs="Times New Roman"/>
          <w:sz w:val="24"/>
          <w:szCs w:val="24"/>
          <w:lang w:val="ro-RO"/>
        </w:rPr>
        <w:t>. Politicile promovate în perioada următoare în acest domeniu se vor axa pe:</w:t>
      </w:r>
    </w:p>
    <w:p w:rsidR="00E639F3" w:rsidRPr="00E639F3" w:rsidRDefault="00E639F3" w:rsidP="00E639F3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639F3">
        <w:rPr>
          <w:rFonts w:ascii="Times New Roman" w:eastAsia="Times New Roman" w:hAnsi="Times New Roman" w:cs="Times New Roman"/>
          <w:sz w:val="24"/>
          <w:szCs w:val="24"/>
          <w:lang w:val="ro-RO"/>
        </w:rPr>
        <w:t>asigurarea accesului la serviciile de urgență pentru populație;</w:t>
      </w:r>
    </w:p>
    <w:p w:rsidR="00E639F3" w:rsidRPr="00E639F3" w:rsidRDefault="00E639F3" w:rsidP="00E639F3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639F3">
        <w:rPr>
          <w:rFonts w:ascii="Times New Roman" w:eastAsia="Times New Roman" w:hAnsi="Times New Roman" w:cs="Times New Roman"/>
          <w:sz w:val="24"/>
          <w:szCs w:val="24"/>
          <w:lang w:val="ro-RO"/>
        </w:rPr>
        <w:t>asigurarea accesului populației la programele TV din spațiul audiovizual național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:rsidR="00E639F3" w:rsidRPr="00E639F3" w:rsidRDefault="00E639F3" w:rsidP="00E639F3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639F3">
        <w:rPr>
          <w:rFonts w:ascii="Times New Roman" w:eastAsia="Times New Roman" w:hAnsi="Times New Roman" w:cs="Times New Roman"/>
          <w:sz w:val="24"/>
          <w:szCs w:val="24"/>
          <w:lang w:val="ro-RO"/>
        </w:rPr>
        <w:t>menținerea participării Republicii Moldova în ca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litate de membru stat membru în </w:t>
      </w:r>
      <w:r w:rsidRPr="00E639F3">
        <w:rPr>
          <w:rFonts w:ascii="Times New Roman" w:eastAsia="Times New Roman" w:hAnsi="Times New Roman" w:cs="Times New Roman"/>
          <w:sz w:val="24"/>
          <w:szCs w:val="24"/>
          <w:lang w:val="ro-RO"/>
        </w:rPr>
        <w:t>activitate CEPT (Conferința Europeană a  Administrațiilor Poștale și de Comunicații);</w:t>
      </w:r>
    </w:p>
    <w:p w:rsidR="00E639F3" w:rsidRDefault="00E639F3" w:rsidP="00E639F3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639F3">
        <w:rPr>
          <w:rFonts w:ascii="Times New Roman" w:eastAsia="Times New Roman" w:hAnsi="Times New Roman" w:cs="Times New Roman"/>
          <w:sz w:val="24"/>
          <w:szCs w:val="24"/>
          <w:lang w:val="ro-RO"/>
        </w:rPr>
        <w:t>asigurarea cu servicii poștale gratuite al nevăzătorilor și prizonierilor de război;</w:t>
      </w:r>
    </w:p>
    <w:p w:rsidR="00E639F3" w:rsidRPr="00E639F3" w:rsidRDefault="00E639F3" w:rsidP="00E639F3">
      <w:pPr>
        <w:pStyle w:val="ListParagraph"/>
        <w:spacing w:after="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AD2E58" w:rsidRPr="006C5AA0" w:rsidRDefault="00AD2E58" w:rsidP="00AD2E58">
      <w:pPr>
        <w:pStyle w:val="ListParagraph"/>
        <w:numPr>
          <w:ilvl w:val="0"/>
          <w:numId w:val="1"/>
        </w:numPr>
        <w:spacing w:after="0"/>
        <w:ind w:left="426" w:hanging="20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:rsidR="00AD2E58" w:rsidRPr="006C5AA0" w:rsidRDefault="00AD2E58" w:rsidP="00AD2E5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sz w:val="24"/>
          <w:szCs w:val="24"/>
          <w:lang w:val="ro-RO"/>
        </w:rPr>
        <w:t>Asigurarea continuă a funcționalității Sistemului Informațional Automatizat al Serviciului 112;</w:t>
      </w:r>
    </w:p>
    <w:p w:rsidR="00AD2E58" w:rsidRPr="006C5AA0" w:rsidRDefault="00AD2E58" w:rsidP="00AD2E5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6C5AA0">
        <w:rPr>
          <w:rFonts w:ascii="Times New Roman" w:hAnsi="Times New Roman" w:cs="Times New Roman"/>
          <w:sz w:val="24"/>
          <w:szCs w:val="24"/>
          <w:lang w:val="ro-RO"/>
        </w:rPr>
        <w:t>Asigurarea accesului populației la programele TV din spațiul audiovizual național după finalizarea tranziției la TV digitală terestră;</w:t>
      </w:r>
    </w:p>
    <w:p w:rsidR="00AD2E58" w:rsidRPr="006C5AA0" w:rsidRDefault="00AD2E58" w:rsidP="00AD2E5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6C5AA0">
        <w:rPr>
          <w:rFonts w:ascii="Times New Roman" w:hAnsi="Times New Roman" w:cs="Times New Roman"/>
          <w:spacing w:val="-3"/>
          <w:sz w:val="24"/>
          <w:szCs w:val="24"/>
          <w:lang w:val="ro-RO"/>
        </w:rPr>
        <w:t>Menținerea participării Republicii Moldova în calitate de stat membru în activitatea CEPT;</w:t>
      </w:r>
    </w:p>
    <w:p w:rsidR="00AD2E58" w:rsidRPr="00032EBB" w:rsidRDefault="00AD2E58" w:rsidP="00AD2E5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spacing w:val="-3"/>
          <w:sz w:val="24"/>
          <w:szCs w:val="24"/>
          <w:lang w:val="ro-RO"/>
        </w:rPr>
        <w:t>Asigurarea accesului gratuit a</w:t>
      </w:r>
      <w:r w:rsidR="00E639F3">
        <w:rPr>
          <w:rFonts w:ascii="Times New Roman" w:hAnsi="Times New Roman" w:cs="Times New Roman"/>
          <w:spacing w:val="-3"/>
          <w:sz w:val="24"/>
          <w:szCs w:val="24"/>
          <w:lang w:val="ro-RO"/>
        </w:rPr>
        <w:t xml:space="preserve">l nevăzătorilor și </w:t>
      </w:r>
      <w:r w:rsidRPr="006C5AA0">
        <w:rPr>
          <w:rFonts w:ascii="Times New Roman" w:hAnsi="Times New Roman" w:cs="Times New Roman"/>
          <w:spacing w:val="-3"/>
          <w:sz w:val="24"/>
          <w:szCs w:val="24"/>
          <w:lang w:val="ro-RO"/>
        </w:rPr>
        <w:t xml:space="preserve">prizonierilor </w:t>
      </w:r>
      <w:r w:rsidR="00032EBB">
        <w:rPr>
          <w:rFonts w:ascii="Times New Roman" w:hAnsi="Times New Roman" w:cs="Times New Roman"/>
          <w:spacing w:val="-3"/>
          <w:sz w:val="24"/>
          <w:szCs w:val="24"/>
          <w:lang w:val="ro-RO"/>
        </w:rPr>
        <w:t>de război la serviciile poștale;</w:t>
      </w:r>
    </w:p>
    <w:p w:rsidR="00032EBB" w:rsidRPr="006C5AA0" w:rsidRDefault="00032EBB" w:rsidP="00032EBB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032EBB">
        <w:rPr>
          <w:rFonts w:ascii="Times New Roman" w:hAnsi="Times New Roman" w:cs="Times New Roman"/>
          <w:sz w:val="24"/>
          <w:szCs w:val="24"/>
          <w:lang w:val="ro-RO"/>
        </w:rPr>
        <w:t>dentificarea măsurilor optime, care vor permite menținerea rentabilității oficiilor Î.S. „Poșta Moldovei”, preponderent în zonele rurale</w:t>
      </w:r>
    </w:p>
    <w:p w:rsidR="00AD2E58" w:rsidRPr="006C5AA0" w:rsidRDefault="00AD2E58" w:rsidP="00AD2E58">
      <w:pPr>
        <w:pStyle w:val="ListParagraph"/>
        <w:spacing w:after="0"/>
        <w:ind w:left="1004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AD2E58" w:rsidRPr="006C5AA0" w:rsidRDefault="00AD2E58" w:rsidP="00AD2E58">
      <w:pPr>
        <w:pStyle w:val="ListParagraph"/>
        <w:numPr>
          <w:ilvl w:val="0"/>
          <w:numId w:val="1"/>
        </w:numPr>
        <w:spacing w:after="0"/>
        <w:ind w:left="1004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Indicatori cheie de performanță pe sector  </w:t>
      </w:r>
    </w:p>
    <w:p w:rsidR="00E639F3" w:rsidRDefault="00AD2E58" w:rsidP="00E639F3">
      <w:pPr>
        <w:pStyle w:val="ListParagraph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lang w:val="ro-RO"/>
        </w:rPr>
        <w:t xml:space="preserve"> </w:t>
      </w:r>
      <w:r w:rsidR="00E639F3" w:rsidRPr="00E639F3">
        <w:rPr>
          <w:rFonts w:ascii="Times New Roman" w:hAnsi="Times New Roman" w:cs="Times New Roman"/>
          <w:sz w:val="24"/>
          <w:szCs w:val="24"/>
          <w:lang w:val="ro-RO"/>
        </w:rPr>
        <w:t>Asigurarea disponibilității SIA 112 la nivelul mai mare de 99.95%, anual;</w:t>
      </w:r>
    </w:p>
    <w:p w:rsidR="00E639F3" w:rsidRDefault="00E639F3" w:rsidP="00E639F3">
      <w:pPr>
        <w:pStyle w:val="ListParagraph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639F3">
        <w:rPr>
          <w:rFonts w:ascii="Times New Roman" w:hAnsi="Times New Roman" w:cs="Times New Roman"/>
          <w:sz w:val="24"/>
          <w:szCs w:val="24"/>
          <w:lang w:val="ro-RO"/>
        </w:rPr>
        <w:t>Rata medie de preluare a apelurilor cu o durată de așteptare mai mare de 5 sec (apelur</w:t>
      </w:r>
      <w:r>
        <w:rPr>
          <w:rFonts w:ascii="Times New Roman" w:hAnsi="Times New Roman" w:cs="Times New Roman"/>
          <w:sz w:val="24"/>
          <w:szCs w:val="24"/>
          <w:lang w:val="ro-RO"/>
        </w:rPr>
        <w:t>i reale) mai mare de 95%, anual;</w:t>
      </w:r>
    </w:p>
    <w:p w:rsidR="00B15370" w:rsidRDefault="00E639F3" w:rsidP="00E639F3">
      <w:pPr>
        <w:pStyle w:val="ListParagraph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639F3">
        <w:rPr>
          <w:rFonts w:ascii="Times New Roman" w:hAnsi="Times New Roman" w:cs="Times New Roman"/>
          <w:sz w:val="24"/>
          <w:szCs w:val="24"/>
          <w:lang w:val="ro-RO"/>
        </w:rPr>
        <w:t>Rata medie de preluare a apelurilor cu o durată de așteptare mai mare de 5 sec (apelur</w:t>
      </w:r>
      <w:r>
        <w:rPr>
          <w:rFonts w:ascii="Times New Roman" w:hAnsi="Times New Roman" w:cs="Times New Roman"/>
          <w:sz w:val="24"/>
          <w:szCs w:val="24"/>
          <w:lang w:val="ro-RO"/>
        </w:rPr>
        <w:t>i reale) mai mare de 95%, anual;</w:t>
      </w:r>
    </w:p>
    <w:p w:rsidR="00E639F3" w:rsidRDefault="00E639F3" w:rsidP="00E639F3">
      <w:pPr>
        <w:pStyle w:val="ListParagraph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639F3">
        <w:rPr>
          <w:rFonts w:ascii="Times New Roman" w:hAnsi="Times New Roman" w:cs="Times New Roman"/>
          <w:sz w:val="24"/>
          <w:szCs w:val="24"/>
          <w:lang w:val="ro-RO"/>
        </w:rPr>
        <w:t>Ajutor de stat acordat pentru serviciile publice de radiodifuziune, anual;</w:t>
      </w:r>
    </w:p>
    <w:p w:rsidR="00E639F3" w:rsidRDefault="00E639F3" w:rsidP="00E639F3">
      <w:pPr>
        <w:pStyle w:val="ListParagraph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</w:t>
      </w:r>
      <w:r w:rsidRPr="00E639F3">
        <w:rPr>
          <w:rFonts w:ascii="Times New Roman" w:hAnsi="Times New Roman" w:cs="Times New Roman"/>
          <w:sz w:val="24"/>
          <w:szCs w:val="24"/>
          <w:lang w:val="ro-RO"/>
        </w:rPr>
        <w:t>ervicii media audiovizuale (posturi TV) din spațiul audiovizual național, difuzate prin intermediul Multiplexului A de TV digitală terestră cu acces liber (necodificat), cu posibilitat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ea recepției gratuite de către </w:t>
      </w:r>
      <w:r w:rsidRPr="00E639F3">
        <w:rPr>
          <w:rFonts w:ascii="Times New Roman" w:hAnsi="Times New Roman" w:cs="Times New Roman"/>
          <w:sz w:val="24"/>
          <w:szCs w:val="24"/>
          <w:lang w:val="ro-RO"/>
        </w:rPr>
        <w:t xml:space="preserve">99% din populație a Republicii Moldova (inclusiv și din localităților din stânga </w:t>
      </w:r>
      <w:r>
        <w:rPr>
          <w:rFonts w:ascii="Times New Roman" w:hAnsi="Times New Roman" w:cs="Times New Roman"/>
          <w:sz w:val="24"/>
          <w:szCs w:val="24"/>
          <w:lang w:val="ro-RO"/>
        </w:rPr>
        <w:t>r. Nistru), anual;</w:t>
      </w:r>
    </w:p>
    <w:p w:rsidR="00E639F3" w:rsidRDefault="00E639F3" w:rsidP="00E639F3">
      <w:pPr>
        <w:pStyle w:val="ListParagraph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639F3">
        <w:rPr>
          <w:rFonts w:ascii="Times New Roman" w:hAnsi="Times New Roman" w:cs="Times New Roman"/>
          <w:sz w:val="24"/>
          <w:szCs w:val="24"/>
          <w:lang w:val="ro-RO"/>
        </w:rPr>
        <w:t>Cotizațiile de membru achitate în termen ș</w:t>
      </w:r>
      <w:r>
        <w:rPr>
          <w:rFonts w:ascii="Times New Roman" w:hAnsi="Times New Roman" w:cs="Times New Roman"/>
          <w:sz w:val="24"/>
          <w:szCs w:val="24"/>
          <w:lang w:val="ro-RO"/>
        </w:rPr>
        <w:t>i în volum deplin (100%), anual;</w:t>
      </w:r>
    </w:p>
    <w:p w:rsidR="00E639F3" w:rsidRPr="00E639F3" w:rsidRDefault="00E639F3" w:rsidP="00E639F3">
      <w:pPr>
        <w:pStyle w:val="ListParagraph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</w:t>
      </w:r>
      <w:r w:rsidRPr="00E639F3">
        <w:rPr>
          <w:rFonts w:ascii="Times New Roman" w:hAnsi="Times New Roman" w:cs="Times New Roman"/>
          <w:sz w:val="24"/>
          <w:szCs w:val="24"/>
          <w:lang w:val="ro-RO"/>
        </w:rPr>
        <w:t>ervic</w:t>
      </w:r>
      <w:r w:rsidR="00FB2E16">
        <w:rPr>
          <w:rFonts w:ascii="Times New Roman" w:hAnsi="Times New Roman" w:cs="Times New Roman"/>
          <w:sz w:val="24"/>
          <w:szCs w:val="24"/>
          <w:lang w:val="ro-RO"/>
        </w:rPr>
        <w:t>ii poștale pentru nevăzători</w:t>
      </w:r>
      <w:r w:rsidRPr="00E639F3">
        <w:rPr>
          <w:rFonts w:ascii="Times New Roman" w:hAnsi="Times New Roman" w:cs="Times New Roman"/>
          <w:sz w:val="24"/>
          <w:szCs w:val="24"/>
          <w:lang w:val="ro-RO"/>
        </w:rPr>
        <w:t xml:space="preserve"> și prizonierii de război prestate </w:t>
      </w:r>
      <w:r w:rsidR="00FB2E16">
        <w:rPr>
          <w:rFonts w:ascii="Times New Roman" w:hAnsi="Times New Roman" w:cs="Times New Roman"/>
          <w:sz w:val="24"/>
          <w:szCs w:val="24"/>
          <w:lang w:val="ro-RO"/>
        </w:rPr>
        <w:t xml:space="preserve">100% </w:t>
      </w:r>
      <w:r w:rsidRPr="00E639F3">
        <w:rPr>
          <w:rFonts w:ascii="Times New Roman" w:hAnsi="Times New Roman" w:cs="Times New Roman"/>
          <w:sz w:val="24"/>
          <w:szCs w:val="24"/>
          <w:lang w:val="ro-RO"/>
        </w:rPr>
        <w:t>gratuit, anual;</w:t>
      </w:r>
    </w:p>
    <w:p w:rsidR="00E639F3" w:rsidRDefault="00E639F3" w:rsidP="00E639F3">
      <w:pPr>
        <w:pStyle w:val="ListParagraph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639F3">
        <w:rPr>
          <w:rFonts w:ascii="Times New Roman" w:hAnsi="Times New Roman" w:cs="Times New Roman"/>
          <w:sz w:val="24"/>
          <w:szCs w:val="24"/>
          <w:lang w:val="ro-RO"/>
        </w:rPr>
        <w:t>Serviciul poștal universal asigurat pentru 100% din populația Republicii Moldova, anual.</w:t>
      </w:r>
    </w:p>
    <w:p w:rsidR="00E639F3" w:rsidRPr="00E639F3" w:rsidRDefault="00E639F3" w:rsidP="00E639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AD2E58" w:rsidRDefault="00AD2E58" w:rsidP="00953F9F">
      <w:pPr>
        <w:pStyle w:val="ListParagraph"/>
        <w:numPr>
          <w:ilvl w:val="0"/>
          <w:numId w:val="1"/>
        </w:numPr>
        <w:spacing w:after="0" w:line="240" w:lineRule="auto"/>
        <w:ind w:left="567" w:hanging="207"/>
        <w:contextualSpacing w:val="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>Alocări de resurse pe subprograme</w:t>
      </w:r>
    </w:p>
    <w:p w:rsidR="00AD2E58" w:rsidRPr="006C5AA0" w:rsidRDefault="005F15A9" w:rsidP="00953F9F">
      <w:pPr>
        <w:spacing w:after="0" w:line="240" w:lineRule="auto"/>
        <w:ind w:left="357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5F15A9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546"/>
        <w:gridCol w:w="1276"/>
        <w:gridCol w:w="1270"/>
        <w:gridCol w:w="1140"/>
        <w:gridCol w:w="1173"/>
        <w:gridCol w:w="1327"/>
      </w:tblGrid>
      <w:tr w:rsidR="00AD2E58" w:rsidRPr="00CA13D2" w:rsidTr="001B28D9">
        <w:tc>
          <w:tcPr>
            <w:tcW w:w="2546" w:type="dxa"/>
            <w:vAlign w:val="center"/>
          </w:tcPr>
          <w:p w:rsidR="00AD2E58" w:rsidRPr="00CA13D2" w:rsidRDefault="00AD2E58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b/>
                <w:szCs w:val="24"/>
                <w:lang w:val="ro-RO"/>
              </w:rPr>
              <w:t>Denumirea subprogramului</w:t>
            </w:r>
          </w:p>
        </w:tc>
        <w:tc>
          <w:tcPr>
            <w:tcW w:w="1276" w:type="dxa"/>
            <w:vAlign w:val="center"/>
          </w:tcPr>
          <w:p w:rsidR="00AD2E58" w:rsidRPr="00CA13D2" w:rsidRDefault="001B28D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2022</w:t>
            </w:r>
            <w:r w:rsidR="00AD2E58" w:rsidRPr="00CA13D2"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 executat</w:t>
            </w:r>
          </w:p>
        </w:tc>
        <w:tc>
          <w:tcPr>
            <w:tcW w:w="1270" w:type="dxa"/>
            <w:vAlign w:val="center"/>
          </w:tcPr>
          <w:p w:rsidR="00AD2E58" w:rsidRPr="00CA13D2" w:rsidRDefault="001B28D9" w:rsidP="005F15A9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2023 aprobat</w:t>
            </w:r>
          </w:p>
        </w:tc>
        <w:tc>
          <w:tcPr>
            <w:tcW w:w="1140" w:type="dxa"/>
            <w:vAlign w:val="center"/>
          </w:tcPr>
          <w:p w:rsidR="00AD2E58" w:rsidRPr="00CA13D2" w:rsidRDefault="001B28D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2024</w:t>
            </w:r>
          </w:p>
        </w:tc>
        <w:tc>
          <w:tcPr>
            <w:tcW w:w="1173" w:type="dxa"/>
            <w:vAlign w:val="center"/>
          </w:tcPr>
          <w:p w:rsidR="00AD2E58" w:rsidRPr="00CA13D2" w:rsidRDefault="001B28D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2025</w:t>
            </w:r>
          </w:p>
        </w:tc>
        <w:tc>
          <w:tcPr>
            <w:tcW w:w="1327" w:type="dxa"/>
            <w:vAlign w:val="center"/>
          </w:tcPr>
          <w:p w:rsidR="00AD2E58" w:rsidRPr="00CA13D2" w:rsidRDefault="001B28D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2026</w:t>
            </w:r>
          </w:p>
        </w:tc>
      </w:tr>
      <w:tr w:rsidR="00AD2E58" w:rsidRPr="00CA13D2" w:rsidTr="001B28D9">
        <w:tc>
          <w:tcPr>
            <w:tcW w:w="2546" w:type="dxa"/>
            <w:vAlign w:val="center"/>
          </w:tcPr>
          <w:p w:rsidR="00AD2E58" w:rsidRPr="00CA13D2" w:rsidRDefault="00AD2E58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b/>
                <w:szCs w:val="24"/>
                <w:lang w:val="ro-RO"/>
              </w:rPr>
              <w:t>1</w:t>
            </w:r>
          </w:p>
        </w:tc>
        <w:tc>
          <w:tcPr>
            <w:tcW w:w="1276" w:type="dxa"/>
            <w:vAlign w:val="center"/>
          </w:tcPr>
          <w:p w:rsidR="00AD2E58" w:rsidRPr="00CA13D2" w:rsidRDefault="00AD2E58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b/>
                <w:szCs w:val="24"/>
                <w:lang w:val="ro-RO"/>
              </w:rPr>
              <w:t>2</w:t>
            </w:r>
          </w:p>
        </w:tc>
        <w:tc>
          <w:tcPr>
            <w:tcW w:w="1270" w:type="dxa"/>
            <w:vAlign w:val="center"/>
          </w:tcPr>
          <w:p w:rsidR="00AD2E58" w:rsidRPr="00CA13D2" w:rsidRDefault="00AD2E58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b/>
                <w:szCs w:val="24"/>
                <w:lang w:val="ro-RO"/>
              </w:rPr>
              <w:t>3</w:t>
            </w:r>
          </w:p>
        </w:tc>
        <w:tc>
          <w:tcPr>
            <w:tcW w:w="1140" w:type="dxa"/>
            <w:vAlign w:val="center"/>
          </w:tcPr>
          <w:p w:rsidR="00AD2E58" w:rsidRPr="00CA13D2" w:rsidRDefault="00AD2E58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b/>
                <w:szCs w:val="24"/>
                <w:lang w:val="ro-RO"/>
              </w:rPr>
              <w:t>4</w:t>
            </w:r>
          </w:p>
        </w:tc>
        <w:tc>
          <w:tcPr>
            <w:tcW w:w="1173" w:type="dxa"/>
            <w:vAlign w:val="center"/>
          </w:tcPr>
          <w:p w:rsidR="00AD2E58" w:rsidRPr="00CA13D2" w:rsidRDefault="00AD2E58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b/>
                <w:szCs w:val="24"/>
                <w:lang w:val="ro-RO"/>
              </w:rPr>
              <w:t>5</w:t>
            </w:r>
          </w:p>
        </w:tc>
        <w:tc>
          <w:tcPr>
            <w:tcW w:w="1327" w:type="dxa"/>
            <w:vAlign w:val="center"/>
          </w:tcPr>
          <w:p w:rsidR="00AD2E58" w:rsidRPr="00CA13D2" w:rsidRDefault="00AD2E58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b/>
                <w:szCs w:val="24"/>
                <w:lang w:val="ro-RO"/>
              </w:rPr>
              <w:t>6</w:t>
            </w:r>
          </w:p>
        </w:tc>
      </w:tr>
      <w:tr w:rsidR="00AD2E58" w:rsidRPr="00CA13D2" w:rsidTr="001B28D9">
        <w:tc>
          <w:tcPr>
            <w:tcW w:w="2546" w:type="dxa"/>
          </w:tcPr>
          <w:p w:rsidR="00AD2E58" w:rsidRPr="00CA13D2" w:rsidRDefault="00AD2E58" w:rsidP="00A502D1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szCs w:val="24"/>
                <w:lang w:val="ro-RO"/>
              </w:rPr>
              <w:t>5019 „Tehnologii</w:t>
            </w:r>
            <w:r w:rsidRPr="00CA13D2">
              <w:rPr>
                <w:rFonts w:ascii="Times New Roman" w:hAnsi="Times New Roman" w:cs="Times New Roman"/>
                <w:spacing w:val="-5"/>
                <w:szCs w:val="24"/>
                <w:lang w:val="ro-RO"/>
              </w:rPr>
              <w:t xml:space="preserve"> </w:t>
            </w:r>
            <w:r w:rsidRPr="00CA13D2">
              <w:rPr>
                <w:rFonts w:ascii="Times New Roman" w:hAnsi="Times New Roman" w:cs="Times New Roman"/>
                <w:szCs w:val="24"/>
                <w:lang w:val="ro-RO"/>
              </w:rPr>
              <w:t>informaționale în sistem de alertă”</w:t>
            </w:r>
          </w:p>
        </w:tc>
        <w:tc>
          <w:tcPr>
            <w:tcW w:w="1276" w:type="dxa"/>
          </w:tcPr>
          <w:p w:rsidR="00AD2E58" w:rsidRPr="00CA13D2" w:rsidRDefault="001B28D9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75.896,6</w:t>
            </w:r>
          </w:p>
        </w:tc>
        <w:tc>
          <w:tcPr>
            <w:tcW w:w="1270" w:type="dxa"/>
          </w:tcPr>
          <w:p w:rsidR="00AD2E58" w:rsidRPr="00CA13D2" w:rsidRDefault="00032EBB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58.027,7</w:t>
            </w:r>
          </w:p>
        </w:tc>
        <w:tc>
          <w:tcPr>
            <w:tcW w:w="1140" w:type="dxa"/>
          </w:tcPr>
          <w:p w:rsidR="00AD2E58" w:rsidRPr="00CA13D2" w:rsidRDefault="00032EBB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032EBB">
              <w:rPr>
                <w:rFonts w:ascii="Times New Roman" w:hAnsi="Times New Roman" w:cs="Times New Roman"/>
                <w:szCs w:val="24"/>
                <w:lang w:val="ro-RO"/>
              </w:rPr>
              <w:t>64 027,70</w:t>
            </w:r>
          </w:p>
        </w:tc>
        <w:tc>
          <w:tcPr>
            <w:tcW w:w="1173" w:type="dxa"/>
          </w:tcPr>
          <w:p w:rsidR="00AD2E58" w:rsidRPr="00CA13D2" w:rsidRDefault="00032EBB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032EBB">
              <w:rPr>
                <w:rFonts w:ascii="Times New Roman" w:hAnsi="Times New Roman" w:cs="Times New Roman"/>
                <w:szCs w:val="24"/>
                <w:lang w:val="ro-RO"/>
              </w:rPr>
              <w:t>64 027,70</w:t>
            </w:r>
          </w:p>
        </w:tc>
        <w:tc>
          <w:tcPr>
            <w:tcW w:w="1327" w:type="dxa"/>
          </w:tcPr>
          <w:p w:rsidR="00AD2E58" w:rsidRPr="00CA13D2" w:rsidRDefault="00032EBB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032EBB">
              <w:rPr>
                <w:rFonts w:ascii="Times New Roman" w:hAnsi="Times New Roman" w:cs="Times New Roman"/>
                <w:szCs w:val="24"/>
                <w:lang w:val="ro-RO"/>
              </w:rPr>
              <w:t>64 027,70</w:t>
            </w:r>
          </w:p>
        </w:tc>
      </w:tr>
      <w:tr w:rsidR="00032EBB" w:rsidRPr="00CA13D2" w:rsidTr="001B28D9">
        <w:trPr>
          <w:trHeight w:val="601"/>
        </w:trPr>
        <w:tc>
          <w:tcPr>
            <w:tcW w:w="2546" w:type="dxa"/>
            <w:tcBorders>
              <w:bottom w:val="single" w:sz="4" w:space="0" w:color="auto"/>
            </w:tcBorders>
          </w:tcPr>
          <w:p w:rsidR="00032EBB" w:rsidRPr="00CA13D2" w:rsidRDefault="00032EBB" w:rsidP="00032EBB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szCs w:val="24"/>
                <w:lang w:val="ro-RO"/>
              </w:rPr>
              <w:t>6502 „Sistemul de curierat”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32EBB" w:rsidRPr="00032EBB" w:rsidRDefault="00032EBB" w:rsidP="00032EBB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10.295,2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032EBB" w:rsidRPr="00CA13D2" w:rsidRDefault="00032EBB" w:rsidP="00032EBB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11.373,0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032EBB" w:rsidRDefault="00032EBB" w:rsidP="00032EBB">
            <w:r w:rsidRPr="00035032">
              <w:rPr>
                <w:rFonts w:ascii="Times New Roman" w:hAnsi="Times New Roman" w:cs="Times New Roman"/>
                <w:szCs w:val="24"/>
                <w:lang w:val="ro-RO"/>
              </w:rPr>
              <w:t>11.373,0</w:t>
            </w: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032EBB" w:rsidRDefault="00032EBB" w:rsidP="00032EBB">
            <w:r w:rsidRPr="00035032">
              <w:rPr>
                <w:rFonts w:ascii="Times New Roman" w:hAnsi="Times New Roman" w:cs="Times New Roman"/>
                <w:szCs w:val="24"/>
                <w:lang w:val="ro-RO"/>
              </w:rPr>
              <w:t>11.373,0</w:t>
            </w: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:rsidR="00032EBB" w:rsidRDefault="00032EBB" w:rsidP="00032EBB">
            <w:r w:rsidRPr="00035032">
              <w:rPr>
                <w:rFonts w:ascii="Times New Roman" w:hAnsi="Times New Roman" w:cs="Times New Roman"/>
                <w:szCs w:val="24"/>
                <w:lang w:val="ro-RO"/>
              </w:rPr>
              <w:t>11.373,0</w:t>
            </w:r>
          </w:p>
        </w:tc>
      </w:tr>
      <w:tr w:rsidR="00AD2E58" w:rsidRPr="00CA13D2" w:rsidTr="001B28D9">
        <w:tc>
          <w:tcPr>
            <w:tcW w:w="2546" w:type="dxa"/>
            <w:tcBorders>
              <w:bottom w:val="single" w:sz="4" w:space="0" w:color="auto"/>
            </w:tcBorders>
          </w:tcPr>
          <w:p w:rsidR="00AD2E58" w:rsidRPr="00CA13D2" w:rsidRDefault="00AD2E58" w:rsidP="00A502D1">
            <w:pPr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b/>
                <w:szCs w:val="24"/>
                <w:lang w:val="ro-RO"/>
              </w:rPr>
              <w:t>Total</w:t>
            </w:r>
            <w:r w:rsidR="00625276"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 pe sector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D2E58" w:rsidRPr="00CA13D2" w:rsidRDefault="00032EBB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86.191,8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AD2E58" w:rsidRPr="00CA13D2" w:rsidRDefault="00032EBB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69.400,7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AD2E58" w:rsidRPr="00CA13D2" w:rsidRDefault="00032EBB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75.</w:t>
            </w:r>
            <w:r w:rsidRPr="00032EBB">
              <w:rPr>
                <w:rFonts w:ascii="Times New Roman" w:hAnsi="Times New Roman" w:cs="Times New Roman"/>
                <w:b/>
                <w:szCs w:val="24"/>
                <w:lang w:val="ro-RO"/>
              </w:rPr>
              <w:t>400,70</w:t>
            </w: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AD2E58" w:rsidRPr="00CA13D2" w:rsidRDefault="00032EBB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75.</w:t>
            </w:r>
            <w:r w:rsidRPr="00032EBB">
              <w:rPr>
                <w:rFonts w:ascii="Times New Roman" w:hAnsi="Times New Roman" w:cs="Times New Roman"/>
                <w:b/>
                <w:szCs w:val="24"/>
                <w:lang w:val="ro-RO"/>
              </w:rPr>
              <w:t>400,70</w:t>
            </w: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:rsidR="00AD2E58" w:rsidRPr="00CA13D2" w:rsidRDefault="00032EBB" w:rsidP="00CA13D2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75.</w:t>
            </w:r>
            <w:r w:rsidRPr="00032EBB">
              <w:rPr>
                <w:rFonts w:ascii="Times New Roman" w:hAnsi="Times New Roman" w:cs="Times New Roman"/>
                <w:b/>
                <w:szCs w:val="24"/>
                <w:lang w:val="ro-RO"/>
              </w:rPr>
              <w:t>400,70</w:t>
            </w:r>
          </w:p>
        </w:tc>
      </w:tr>
    </w:tbl>
    <w:p w:rsidR="00525D3E" w:rsidRDefault="00525D3E" w:rsidP="00525D3E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lastRenderedPageBreak/>
        <w:t>Notă: Majorarea față de aprobat 2023</w:t>
      </w:r>
      <w:r w:rsidRPr="00CB5DD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se datorează alocării suplimentare </w:t>
      </w:r>
      <w:r w:rsidRPr="007A0A6C">
        <w:rPr>
          <w:rFonts w:ascii="Times New Roman" w:hAnsi="Times New Roman" w:cs="Times New Roman"/>
          <w:sz w:val="24"/>
          <w:szCs w:val="24"/>
          <w:lang w:val="ro-RO"/>
        </w:rPr>
        <w:t>a mijloacelor financiare pentru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Cs w:val="24"/>
          <w:lang w:val="ro-RO"/>
        </w:rPr>
        <w:t>a</w:t>
      </w:r>
      <w:r w:rsidRPr="001545FB">
        <w:rPr>
          <w:rFonts w:ascii="Times New Roman" w:hAnsi="Times New Roman" w:cs="Times New Roman"/>
          <w:szCs w:val="24"/>
          <w:lang w:val="ro-RO"/>
        </w:rPr>
        <w:t xml:space="preserve">sigurarea accesului populației la programele </w:t>
      </w:r>
      <w:r>
        <w:rPr>
          <w:rFonts w:ascii="Times New Roman" w:hAnsi="Times New Roman" w:cs="Times New Roman"/>
          <w:szCs w:val="24"/>
          <w:lang w:val="ro-RO"/>
        </w:rPr>
        <w:t>de televiziune digitală.</w:t>
      </w:r>
    </w:p>
    <w:p w:rsidR="006B4347" w:rsidRPr="007A0A6C" w:rsidRDefault="006B4347" w:rsidP="006B4347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AD2E58" w:rsidRPr="00321D1E" w:rsidRDefault="00AD2E58" w:rsidP="00C97182">
      <w:pPr>
        <w:pStyle w:val="ListParagraph"/>
        <w:numPr>
          <w:ilvl w:val="0"/>
          <w:numId w:val="2"/>
        </w:numPr>
        <w:spacing w:after="0"/>
        <w:ind w:hanging="437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21D1E">
        <w:rPr>
          <w:rFonts w:ascii="Times New Roman" w:hAnsi="Times New Roman" w:cs="Times New Roman"/>
          <w:b/>
          <w:sz w:val="24"/>
          <w:szCs w:val="24"/>
          <w:lang w:val="ro-RO"/>
        </w:rPr>
        <w:t>Subprogramul 5019„Tehnologii</w:t>
      </w:r>
      <w:r w:rsidRPr="00321D1E">
        <w:rPr>
          <w:rFonts w:ascii="Times New Roman" w:hAnsi="Times New Roman" w:cs="Times New Roman"/>
          <w:b/>
          <w:spacing w:val="-5"/>
          <w:sz w:val="24"/>
          <w:szCs w:val="24"/>
          <w:lang w:val="ro-RO"/>
        </w:rPr>
        <w:t xml:space="preserve"> </w:t>
      </w:r>
      <w:r w:rsidRPr="00321D1E">
        <w:rPr>
          <w:rFonts w:ascii="Times New Roman" w:hAnsi="Times New Roman" w:cs="Times New Roman"/>
          <w:b/>
          <w:sz w:val="24"/>
          <w:szCs w:val="24"/>
          <w:lang w:val="ro-RO"/>
        </w:rPr>
        <w:t>informaționale în sistem de alertă”</w:t>
      </w:r>
    </w:p>
    <w:p w:rsidR="00AD2E58" w:rsidRPr="00321D1E" w:rsidRDefault="00AD2E58" w:rsidP="00C97182">
      <w:pPr>
        <w:pStyle w:val="ListParagraph"/>
        <w:numPr>
          <w:ilvl w:val="0"/>
          <w:numId w:val="2"/>
        </w:numPr>
        <w:spacing w:after="0"/>
        <w:ind w:hanging="437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21D1E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AD2E58" w:rsidRPr="006C5AA0" w:rsidRDefault="00A6675C" w:rsidP="00A6675C">
      <w:pPr>
        <w:spacing w:after="0"/>
        <w:ind w:left="284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           </w:t>
      </w:r>
      <w:r w:rsidR="00340A57" w:rsidRPr="00340A57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3969"/>
        <w:gridCol w:w="1559"/>
        <w:gridCol w:w="1418"/>
        <w:gridCol w:w="1701"/>
      </w:tblGrid>
      <w:tr w:rsidR="001B28D9" w:rsidRPr="001545FB" w:rsidTr="00A6675C">
        <w:tc>
          <w:tcPr>
            <w:tcW w:w="3969" w:type="dxa"/>
            <w:vAlign w:val="center"/>
          </w:tcPr>
          <w:p w:rsidR="001B28D9" w:rsidRPr="001545FB" w:rsidRDefault="001B28D9" w:rsidP="001B28D9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b/>
                <w:szCs w:val="24"/>
                <w:lang w:val="ro-RO"/>
              </w:rPr>
              <w:t>Activități</w:t>
            </w:r>
          </w:p>
        </w:tc>
        <w:tc>
          <w:tcPr>
            <w:tcW w:w="1559" w:type="dxa"/>
            <w:vAlign w:val="center"/>
          </w:tcPr>
          <w:p w:rsidR="001B28D9" w:rsidRPr="00CA13D2" w:rsidRDefault="001B28D9" w:rsidP="001B28D9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2024</w:t>
            </w:r>
          </w:p>
        </w:tc>
        <w:tc>
          <w:tcPr>
            <w:tcW w:w="1418" w:type="dxa"/>
            <w:vAlign w:val="center"/>
          </w:tcPr>
          <w:p w:rsidR="001B28D9" w:rsidRPr="00CA13D2" w:rsidRDefault="001B28D9" w:rsidP="001B28D9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2025</w:t>
            </w:r>
          </w:p>
        </w:tc>
        <w:tc>
          <w:tcPr>
            <w:tcW w:w="1701" w:type="dxa"/>
            <w:vAlign w:val="center"/>
          </w:tcPr>
          <w:p w:rsidR="001B28D9" w:rsidRPr="00CA13D2" w:rsidRDefault="001B28D9" w:rsidP="001B28D9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2026</w:t>
            </w:r>
          </w:p>
        </w:tc>
      </w:tr>
      <w:tr w:rsidR="00A6675C" w:rsidRPr="001545FB" w:rsidTr="00A6675C">
        <w:tc>
          <w:tcPr>
            <w:tcW w:w="3969" w:type="dxa"/>
          </w:tcPr>
          <w:p w:rsidR="00A6675C" w:rsidRPr="001545FB" w:rsidRDefault="00A6675C" w:rsidP="00A502D1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 xml:space="preserve">Finanțarea instituțiilor publice </w:t>
            </w:r>
            <w:r>
              <w:rPr>
                <w:rFonts w:ascii="Times New Roman" w:hAnsi="Times New Roman" w:cs="Times New Roman"/>
                <w:szCs w:val="24"/>
                <w:lang w:val="ro-RO"/>
              </w:rPr>
              <w:t>la autogestiune (Serviciul 112)</w:t>
            </w:r>
          </w:p>
        </w:tc>
        <w:tc>
          <w:tcPr>
            <w:tcW w:w="1559" w:type="dxa"/>
          </w:tcPr>
          <w:p w:rsidR="00A6675C" w:rsidRPr="001545FB" w:rsidRDefault="00410F8A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49.</w:t>
            </w:r>
            <w:r w:rsidRPr="00410F8A">
              <w:rPr>
                <w:rFonts w:ascii="Times New Roman" w:hAnsi="Times New Roman" w:cs="Times New Roman"/>
                <w:szCs w:val="24"/>
                <w:lang w:val="ro-RO"/>
              </w:rPr>
              <w:t>000,00</w:t>
            </w:r>
          </w:p>
        </w:tc>
        <w:tc>
          <w:tcPr>
            <w:tcW w:w="1418" w:type="dxa"/>
          </w:tcPr>
          <w:p w:rsidR="00A6675C" w:rsidRPr="001545FB" w:rsidRDefault="00410F8A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49.</w:t>
            </w:r>
            <w:r w:rsidRPr="00410F8A">
              <w:rPr>
                <w:rFonts w:ascii="Times New Roman" w:hAnsi="Times New Roman" w:cs="Times New Roman"/>
                <w:szCs w:val="24"/>
                <w:lang w:val="ro-RO"/>
              </w:rPr>
              <w:t>000,00</w:t>
            </w:r>
          </w:p>
        </w:tc>
        <w:tc>
          <w:tcPr>
            <w:tcW w:w="1701" w:type="dxa"/>
          </w:tcPr>
          <w:p w:rsidR="00A6675C" w:rsidRPr="001545FB" w:rsidRDefault="00410F8A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49.</w:t>
            </w:r>
            <w:r w:rsidRPr="00410F8A">
              <w:rPr>
                <w:rFonts w:ascii="Times New Roman" w:hAnsi="Times New Roman" w:cs="Times New Roman"/>
                <w:szCs w:val="24"/>
                <w:lang w:val="ro-RO"/>
              </w:rPr>
              <w:t>000,00</w:t>
            </w:r>
          </w:p>
        </w:tc>
      </w:tr>
      <w:tr w:rsidR="00A6675C" w:rsidRPr="001545FB" w:rsidTr="00A6675C">
        <w:tc>
          <w:tcPr>
            <w:tcW w:w="3969" w:type="dxa"/>
          </w:tcPr>
          <w:p w:rsidR="00A6675C" w:rsidRPr="001545FB" w:rsidRDefault="00A6675C" w:rsidP="00A502D1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spacing w:val="-1"/>
                <w:szCs w:val="24"/>
                <w:lang w:val="ro-RO"/>
              </w:rPr>
              <w:t>Asigurarea activității curente a autorităților/instituțiilor bugetare (cotizații de membru CEPT si prestarea serviciilor poștale)</w:t>
            </w:r>
          </w:p>
        </w:tc>
        <w:tc>
          <w:tcPr>
            <w:tcW w:w="1559" w:type="dxa"/>
          </w:tcPr>
          <w:p w:rsidR="00A6675C" w:rsidRPr="001545FB" w:rsidRDefault="00A6675C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>27,7</w:t>
            </w:r>
          </w:p>
        </w:tc>
        <w:tc>
          <w:tcPr>
            <w:tcW w:w="1418" w:type="dxa"/>
          </w:tcPr>
          <w:p w:rsidR="00A6675C" w:rsidRPr="001545FB" w:rsidRDefault="00A6675C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>27,7</w:t>
            </w:r>
          </w:p>
        </w:tc>
        <w:tc>
          <w:tcPr>
            <w:tcW w:w="1701" w:type="dxa"/>
          </w:tcPr>
          <w:p w:rsidR="00A6675C" w:rsidRPr="001545FB" w:rsidRDefault="00A6675C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>27,7</w:t>
            </w:r>
          </w:p>
        </w:tc>
      </w:tr>
      <w:tr w:rsidR="00A6675C" w:rsidRPr="001545FB" w:rsidTr="00A6675C">
        <w:tc>
          <w:tcPr>
            <w:tcW w:w="3969" w:type="dxa"/>
          </w:tcPr>
          <w:p w:rsidR="00A6675C" w:rsidRPr="001545FB" w:rsidRDefault="00A6675C" w:rsidP="00A502D1">
            <w:pPr>
              <w:jc w:val="both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 xml:space="preserve">Asigurarea accesului populației la programele TV </w:t>
            </w:r>
            <w:r>
              <w:rPr>
                <w:rFonts w:ascii="Times New Roman" w:hAnsi="Times New Roman" w:cs="Times New Roman"/>
                <w:szCs w:val="24"/>
                <w:lang w:val="ro-RO"/>
              </w:rPr>
              <w:t>(</w:t>
            </w: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>(ajutor de stat)</w:t>
            </w:r>
            <w:r>
              <w:rPr>
                <w:rFonts w:ascii="Times New Roman" w:hAnsi="Times New Roman" w:cs="Times New Roman"/>
                <w:szCs w:val="24"/>
                <w:lang w:val="ro-RO"/>
              </w:rPr>
              <w:t xml:space="preserve"> și</w:t>
            </w: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 xml:space="preserve"> (dotarea cu convertoare pentru televiziunea digitală terestră)</w:t>
            </w:r>
            <w:r>
              <w:rPr>
                <w:rFonts w:ascii="Times New Roman" w:hAnsi="Times New Roman" w:cs="Times New Roman"/>
                <w:szCs w:val="24"/>
                <w:lang w:val="ro-RO"/>
              </w:rPr>
              <w:t>)</w:t>
            </w:r>
          </w:p>
        </w:tc>
        <w:tc>
          <w:tcPr>
            <w:tcW w:w="1559" w:type="dxa"/>
          </w:tcPr>
          <w:p w:rsidR="00A6675C" w:rsidRPr="001545FB" w:rsidRDefault="00410F8A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15</w:t>
            </w:r>
            <w:r w:rsidR="00A6675C" w:rsidRPr="001545FB">
              <w:rPr>
                <w:rFonts w:ascii="Times New Roman" w:hAnsi="Times New Roman" w:cs="Times New Roman"/>
                <w:szCs w:val="24"/>
                <w:lang w:val="ro-RO"/>
              </w:rPr>
              <w:t>.000,0</w:t>
            </w:r>
          </w:p>
        </w:tc>
        <w:tc>
          <w:tcPr>
            <w:tcW w:w="1418" w:type="dxa"/>
          </w:tcPr>
          <w:p w:rsidR="00A6675C" w:rsidRPr="001545FB" w:rsidRDefault="00410F8A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15</w:t>
            </w:r>
            <w:r w:rsidR="00A6675C" w:rsidRPr="001545FB">
              <w:rPr>
                <w:rFonts w:ascii="Times New Roman" w:hAnsi="Times New Roman" w:cs="Times New Roman"/>
                <w:szCs w:val="24"/>
                <w:lang w:val="ro-RO"/>
              </w:rPr>
              <w:t>.000,0</w:t>
            </w:r>
          </w:p>
        </w:tc>
        <w:tc>
          <w:tcPr>
            <w:tcW w:w="1701" w:type="dxa"/>
          </w:tcPr>
          <w:p w:rsidR="00A6675C" w:rsidRPr="001545FB" w:rsidRDefault="00410F8A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15</w:t>
            </w:r>
            <w:r w:rsidR="00A6675C" w:rsidRPr="001545FB">
              <w:rPr>
                <w:rFonts w:ascii="Times New Roman" w:hAnsi="Times New Roman" w:cs="Times New Roman"/>
                <w:szCs w:val="24"/>
                <w:lang w:val="ro-RO"/>
              </w:rPr>
              <w:t>.000,0</w:t>
            </w:r>
          </w:p>
        </w:tc>
      </w:tr>
      <w:tr w:rsidR="00A6675C" w:rsidRPr="001545FB" w:rsidTr="00116F40">
        <w:trPr>
          <w:trHeight w:val="401"/>
        </w:trPr>
        <w:tc>
          <w:tcPr>
            <w:tcW w:w="3969" w:type="dxa"/>
          </w:tcPr>
          <w:p w:rsidR="00A6675C" w:rsidRPr="00966BDA" w:rsidRDefault="00A6675C" w:rsidP="00A502D1">
            <w:pPr>
              <w:jc w:val="both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966BDA">
              <w:rPr>
                <w:rFonts w:ascii="Times New Roman" w:hAnsi="Times New Roman" w:cs="Times New Roman"/>
                <w:b/>
                <w:szCs w:val="24"/>
                <w:lang w:val="ro-RO"/>
              </w:rPr>
              <w:t>Total subprogram</w:t>
            </w:r>
            <w:r w:rsidR="00625276">
              <w:rPr>
                <w:rFonts w:ascii="Times New Roman" w:hAnsi="Times New Roman" w:cs="Times New Roman"/>
                <w:b/>
                <w:szCs w:val="24"/>
                <w:lang w:val="ro-RO"/>
              </w:rPr>
              <w:t>ul 5019</w:t>
            </w:r>
          </w:p>
        </w:tc>
        <w:tc>
          <w:tcPr>
            <w:tcW w:w="1559" w:type="dxa"/>
          </w:tcPr>
          <w:p w:rsidR="00A6675C" w:rsidRPr="00966BDA" w:rsidRDefault="00410F8A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410F8A">
              <w:rPr>
                <w:rFonts w:ascii="Times New Roman" w:hAnsi="Times New Roman" w:cs="Times New Roman"/>
                <w:b/>
                <w:szCs w:val="24"/>
                <w:lang w:val="ro-RO"/>
              </w:rPr>
              <w:t>64 027,70</w:t>
            </w:r>
          </w:p>
        </w:tc>
        <w:tc>
          <w:tcPr>
            <w:tcW w:w="1418" w:type="dxa"/>
          </w:tcPr>
          <w:p w:rsidR="00A6675C" w:rsidRPr="00966BDA" w:rsidRDefault="00410F8A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410F8A">
              <w:rPr>
                <w:rFonts w:ascii="Times New Roman" w:hAnsi="Times New Roman" w:cs="Times New Roman"/>
                <w:b/>
                <w:szCs w:val="24"/>
                <w:lang w:val="ro-RO"/>
              </w:rPr>
              <w:t>64 027,70</w:t>
            </w:r>
          </w:p>
        </w:tc>
        <w:tc>
          <w:tcPr>
            <w:tcW w:w="1701" w:type="dxa"/>
          </w:tcPr>
          <w:p w:rsidR="00A6675C" w:rsidRPr="00966BDA" w:rsidRDefault="00410F8A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410F8A">
              <w:rPr>
                <w:rFonts w:ascii="Times New Roman" w:hAnsi="Times New Roman" w:cs="Times New Roman"/>
                <w:b/>
                <w:szCs w:val="24"/>
                <w:lang w:val="ro-RO"/>
              </w:rPr>
              <w:t>64 027,70</w:t>
            </w:r>
          </w:p>
        </w:tc>
      </w:tr>
    </w:tbl>
    <w:p w:rsidR="00B15370" w:rsidRDefault="00B15370" w:rsidP="00B15370">
      <w:pPr>
        <w:pStyle w:val="ListParagraph"/>
        <w:spacing w:after="0"/>
        <w:ind w:left="1068"/>
        <w:rPr>
          <w:rFonts w:ascii="Times New Roman" w:hAnsi="Times New Roman" w:cs="Times New Roman"/>
          <w:sz w:val="24"/>
          <w:szCs w:val="24"/>
          <w:lang w:val="ro-RO"/>
        </w:rPr>
      </w:pPr>
    </w:p>
    <w:p w:rsidR="00FB3882" w:rsidRPr="006C5AA0" w:rsidRDefault="00FB3882" w:rsidP="00B15370">
      <w:pPr>
        <w:pStyle w:val="ListParagraph"/>
        <w:spacing w:after="0"/>
        <w:ind w:left="1068"/>
        <w:rPr>
          <w:rFonts w:ascii="Times New Roman" w:hAnsi="Times New Roman" w:cs="Times New Roman"/>
          <w:sz w:val="24"/>
          <w:szCs w:val="24"/>
          <w:lang w:val="ro-RO"/>
        </w:rPr>
      </w:pPr>
    </w:p>
    <w:p w:rsidR="00AD2E58" w:rsidRPr="00321D1E" w:rsidRDefault="00AD2E58" w:rsidP="00AD2E58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21D1E">
        <w:rPr>
          <w:rFonts w:ascii="Times New Roman" w:hAnsi="Times New Roman" w:cs="Times New Roman"/>
          <w:b/>
          <w:sz w:val="24"/>
          <w:szCs w:val="24"/>
          <w:lang w:val="ro-RO"/>
        </w:rPr>
        <w:t>Subprogramul 6502„Sistemul de curierat”</w:t>
      </w:r>
    </w:p>
    <w:p w:rsidR="00AD2E58" w:rsidRPr="00321D1E" w:rsidRDefault="00AD2E58" w:rsidP="00AD2E58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21D1E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AD2E58" w:rsidRPr="006C5AA0" w:rsidRDefault="00A6675C" w:rsidP="00A6675C">
      <w:pPr>
        <w:spacing w:after="0"/>
        <w:ind w:left="284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           </w:t>
      </w:r>
      <w:r w:rsidR="00340A57" w:rsidRPr="00340A57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3969"/>
        <w:gridCol w:w="1559"/>
        <w:gridCol w:w="1418"/>
        <w:gridCol w:w="1701"/>
      </w:tblGrid>
      <w:tr w:rsidR="00FB3882" w:rsidRPr="001545FB" w:rsidTr="00A6675C">
        <w:tc>
          <w:tcPr>
            <w:tcW w:w="3969" w:type="dxa"/>
            <w:vAlign w:val="center"/>
          </w:tcPr>
          <w:p w:rsidR="00FB3882" w:rsidRPr="001545FB" w:rsidRDefault="00FB3882" w:rsidP="00FB3882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b/>
                <w:szCs w:val="24"/>
                <w:lang w:val="ro-RO"/>
              </w:rPr>
              <w:t>Activități</w:t>
            </w:r>
          </w:p>
        </w:tc>
        <w:tc>
          <w:tcPr>
            <w:tcW w:w="1559" w:type="dxa"/>
            <w:vAlign w:val="center"/>
          </w:tcPr>
          <w:p w:rsidR="00FB3882" w:rsidRPr="00CA13D2" w:rsidRDefault="00FB3882" w:rsidP="00FB3882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2024</w:t>
            </w:r>
          </w:p>
        </w:tc>
        <w:tc>
          <w:tcPr>
            <w:tcW w:w="1418" w:type="dxa"/>
            <w:vAlign w:val="center"/>
          </w:tcPr>
          <w:p w:rsidR="00FB3882" w:rsidRPr="00CA13D2" w:rsidRDefault="00FB3882" w:rsidP="00FB3882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2025</w:t>
            </w:r>
          </w:p>
        </w:tc>
        <w:tc>
          <w:tcPr>
            <w:tcW w:w="1701" w:type="dxa"/>
            <w:vAlign w:val="center"/>
          </w:tcPr>
          <w:p w:rsidR="00FB3882" w:rsidRPr="00CA13D2" w:rsidRDefault="00FB3882" w:rsidP="00FB3882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2026</w:t>
            </w:r>
          </w:p>
        </w:tc>
      </w:tr>
      <w:tr w:rsidR="00A6675C" w:rsidRPr="001545FB" w:rsidTr="00A6675C">
        <w:tc>
          <w:tcPr>
            <w:tcW w:w="3969" w:type="dxa"/>
          </w:tcPr>
          <w:p w:rsidR="00A6675C" w:rsidRPr="001545FB" w:rsidRDefault="00A6675C" w:rsidP="00A502D1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 xml:space="preserve">Asigurarea activității curente a autorităților/instituțiilor bugetare </w:t>
            </w:r>
          </w:p>
          <w:p w:rsidR="00A6675C" w:rsidRPr="001545FB" w:rsidRDefault="00A6504E" w:rsidP="00A502D1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(s</w:t>
            </w:r>
            <w:r w:rsidR="00A6675C" w:rsidRPr="001545FB">
              <w:rPr>
                <w:rFonts w:ascii="Times New Roman" w:hAnsi="Times New Roman" w:cs="Times New Roman"/>
                <w:szCs w:val="24"/>
                <w:lang w:val="ro-RO"/>
              </w:rPr>
              <w:t>ervicii de curierat)</w:t>
            </w:r>
          </w:p>
        </w:tc>
        <w:tc>
          <w:tcPr>
            <w:tcW w:w="1559" w:type="dxa"/>
          </w:tcPr>
          <w:p w:rsidR="00A6675C" w:rsidRPr="001545FB" w:rsidRDefault="00FB3882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11.</w:t>
            </w:r>
            <w:r w:rsidRPr="00FB3882">
              <w:rPr>
                <w:rFonts w:ascii="Times New Roman" w:hAnsi="Times New Roman" w:cs="Times New Roman"/>
                <w:szCs w:val="24"/>
                <w:lang w:val="ro-RO"/>
              </w:rPr>
              <w:t>373,00</w:t>
            </w:r>
          </w:p>
        </w:tc>
        <w:tc>
          <w:tcPr>
            <w:tcW w:w="1418" w:type="dxa"/>
          </w:tcPr>
          <w:p w:rsidR="00A6675C" w:rsidRPr="001545FB" w:rsidRDefault="00FB3882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FB3882">
              <w:rPr>
                <w:rFonts w:ascii="Times New Roman" w:hAnsi="Times New Roman" w:cs="Times New Roman"/>
                <w:szCs w:val="24"/>
                <w:lang w:val="ro-RO"/>
              </w:rPr>
              <w:t>11.373,00</w:t>
            </w:r>
          </w:p>
        </w:tc>
        <w:tc>
          <w:tcPr>
            <w:tcW w:w="1701" w:type="dxa"/>
          </w:tcPr>
          <w:p w:rsidR="00A6675C" w:rsidRPr="001545FB" w:rsidRDefault="00FB3882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FB3882">
              <w:rPr>
                <w:rFonts w:ascii="Times New Roman" w:hAnsi="Times New Roman" w:cs="Times New Roman"/>
                <w:szCs w:val="24"/>
                <w:lang w:val="ro-RO"/>
              </w:rPr>
              <w:t>11.373,00</w:t>
            </w:r>
          </w:p>
        </w:tc>
      </w:tr>
      <w:tr w:rsidR="00A6675C" w:rsidRPr="001545FB" w:rsidTr="00116F40">
        <w:trPr>
          <w:trHeight w:val="342"/>
        </w:trPr>
        <w:tc>
          <w:tcPr>
            <w:tcW w:w="3969" w:type="dxa"/>
          </w:tcPr>
          <w:p w:rsidR="00A6675C" w:rsidRPr="00966BDA" w:rsidRDefault="00A6675C" w:rsidP="00A502D1">
            <w:pPr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966BDA">
              <w:rPr>
                <w:rFonts w:ascii="Times New Roman" w:hAnsi="Times New Roman" w:cs="Times New Roman"/>
                <w:b/>
                <w:szCs w:val="24"/>
                <w:lang w:val="ro-RO"/>
              </w:rPr>
              <w:t>Total subprogram</w:t>
            </w:r>
            <w:r w:rsidR="00625276">
              <w:rPr>
                <w:rFonts w:ascii="Times New Roman" w:hAnsi="Times New Roman" w:cs="Times New Roman"/>
                <w:b/>
                <w:szCs w:val="24"/>
                <w:lang w:val="ro-RO"/>
              </w:rPr>
              <w:t>ul 6502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6675C" w:rsidRPr="00966BDA" w:rsidRDefault="00FB3882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FB3882">
              <w:rPr>
                <w:rFonts w:ascii="Times New Roman" w:hAnsi="Times New Roman" w:cs="Times New Roman"/>
                <w:b/>
                <w:szCs w:val="24"/>
                <w:lang w:val="ro-RO"/>
              </w:rPr>
              <w:t>11.373,00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6675C" w:rsidRPr="00966BDA" w:rsidRDefault="00FB3882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FB3882">
              <w:rPr>
                <w:rFonts w:ascii="Times New Roman" w:hAnsi="Times New Roman" w:cs="Times New Roman"/>
                <w:b/>
                <w:szCs w:val="24"/>
                <w:lang w:val="ro-RO"/>
              </w:rPr>
              <w:t>11.373,00</w:t>
            </w:r>
          </w:p>
        </w:tc>
        <w:tc>
          <w:tcPr>
            <w:tcW w:w="1701" w:type="dxa"/>
          </w:tcPr>
          <w:p w:rsidR="00A6675C" w:rsidRPr="00966BDA" w:rsidRDefault="00FB3882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FB3882">
              <w:rPr>
                <w:rFonts w:ascii="Times New Roman" w:hAnsi="Times New Roman" w:cs="Times New Roman"/>
                <w:b/>
                <w:szCs w:val="24"/>
                <w:lang w:val="ro-RO"/>
              </w:rPr>
              <w:t>11.373,00</w:t>
            </w:r>
          </w:p>
        </w:tc>
      </w:tr>
    </w:tbl>
    <w:p w:rsidR="00AD2E58" w:rsidRPr="006C5AA0" w:rsidRDefault="00AD2E58" w:rsidP="00AD2E58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:rsidR="00AD2E58" w:rsidRPr="006C5AA0" w:rsidRDefault="00AD2E58" w:rsidP="00AD2E58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:rsidR="00AD2E58" w:rsidRPr="006C5AA0" w:rsidRDefault="00AD2E58" w:rsidP="00AD2E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380A33" w:rsidRDefault="00380A33"/>
    <w:sectPr w:rsidR="00380A33" w:rsidSect="002A5469">
      <w:footerReference w:type="default" r:id="rId7"/>
      <w:pgSz w:w="11906" w:h="16838"/>
      <w:pgMar w:top="851" w:right="1440" w:bottom="709" w:left="1440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9A7" w:rsidRDefault="007219A7" w:rsidP="00AD2E58">
      <w:pPr>
        <w:spacing w:after="0" w:line="240" w:lineRule="auto"/>
      </w:pPr>
      <w:r>
        <w:separator/>
      </w:r>
    </w:p>
  </w:endnote>
  <w:endnote w:type="continuationSeparator" w:id="0">
    <w:p w:rsidR="007219A7" w:rsidRDefault="007219A7" w:rsidP="00AD2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E58" w:rsidRDefault="00AD2E58">
    <w:pPr>
      <w:pStyle w:val="Footer"/>
      <w:jc w:val="right"/>
    </w:pPr>
  </w:p>
  <w:p w:rsidR="00AD2E58" w:rsidRDefault="00AD2E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9A7" w:rsidRDefault="007219A7" w:rsidP="00AD2E58">
      <w:pPr>
        <w:spacing w:after="0" w:line="240" w:lineRule="auto"/>
      </w:pPr>
      <w:r>
        <w:separator/>
      </w:r>
    </w:p>
  </w:footnote>
  <w:footnote w:type="continuationSeparator" w:id="0">
    <w:p w:rsidR="007219A7" w:rsidRDefault="007219A7" w:rsidP="00AD2E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047A9"/>
    <w:multiLevelType w:val="hybridMultilevel"/>
    <w:tmpl w:val="D9F062B2"/>
    <w:lvl w:ilvl="0" w:tplc="34480D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8073F"/>
    <w:multiLevelType w:val="hybridMultilevel"/>
    <w:tmpl w:val="9606D764"/>
    <w:lvl w:ilvl="0" w:tplc="B918737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336E7A4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47518"/>
    <w:multiLevelType w:val="hybridMultilevel"/>
    <w:tmpl w:val="3ADC7982"/>
    <w:lvl w:ilvl="0" w:tplc="B0985BA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0377B50"/>
    <w:multiLevelType w:val="hybridMultilevel"/>
    <w:tmpl w:val="C3949A4E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AD09EF"/>
    <w:multiLevelType w:val="hybridMultilevel"/>
    <w:tmpl w:val="45B8196C"/>
    <w:lvl w:ilvl="0" w:tplc="92B4A8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F4B3458"/>
    <w:multiLevelType w:val="hybridMultilevel"/>
    <w:tmpl w:val="33C8CD02"/>
    <w:lvl w:ilvl="0" w:tplc="E1C01F4E">
      <w:start w:val="1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C42BFD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2C31B3D"/>
    <w:multiLevelType w:val="hybridMultilevel"/>
    <w:tmpl w:val="EBCC7A56"/>
    <w:lvl w:ilvl="0" w:tplc="F0408410">
      <w:start w:val="26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695F26B1"/>
    <w:multiLevelType w:val="hybridMultilevel"/>
    <w:tmpl w:val="FDAEA9B6"/>
    <w:lvl w:ilvl="0" w:tplc="34480D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1470C6"/>
    <w:multiLevelType w:val="hybridMultilevel"/>
    <w:tmpl w:val="C34840E2"/>
    <w:lvl w:ilvl="0" w:tplc="ED4058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5"/>
  </w:num>
  <w:num w:numId="6">
    <w:abstractNumId w:val="10"/>
  </w:num>
  <w:num w:numId="7">
    <w:abstractNumId w:val="8"/>
  </w:num>
  <w:num w:numId="8">
    <w:abstractNumId w:val="2"/>
  </w:num>
  <w:num w:numId="9">
    <w:abstractNumId w:val="0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E58"/>
    <w:rsid w:val="00032EBB"/>
    <w:rsid w:val="00045C11"/>
    <w:rsid w:val="00074971"/>
    <w:rsid w:val="000A3513"/>
    <w:rsid w:val="000F4C20"/>
    <w:rsid w:val="00116F40"/>
    <w:rsid w:val="00124C37"/>
    <w:rsid w:val="001308EB"/>
    <w:rsid w:val="00131A97"/>
    <w:rsid w:val="0013604D"/>
    <w:rsid w:val="00141185"/>
    <w:rsid w:val="00147B53"/>
    <w:rsid w:val="001545FB"/>
    <w:rsid w:val="001820C8"/>
    <w:rsid w:val="001867C2"/>
    <w:rsid w:val="001B28D9"/>
    <w:rsid w:val="001C0B21"/>
    <w:rsid w:val="001F5864"/>
    <w:rsid w:val="00205A44"/>
    <w:rsid w:val="002867A3"/>
    <w:rsid w:val="002A5469"/>
    <w:rsid w:val="002B398C"/>
    <w:rsid w:val="002B59BD"/>
    <w:rsid w:val="002F1BCF"/>
    <w:rsid w:val="002F2F18"/>
    <w:rsid w:val="00321D1E"/>
    <w:rsid w:val="00340A57"/>
    <w:rsid w:val="00342ED2"/>
    <w:rsid w:val="00354F65"/>
    <w:rsid w:val="00380A33"/>
    <w:rsid w:val="00387CF4"/>
    <w:rsid w:val="00410F8A"/>
    <w:rsid w:val="004638EE"/>
    <w:rsid w:val="00490230"/>
    <w:rsid w:val="004D396A"/>
    <w:rsid w:val="00510AE7"/>
    <w:rsid w:val="005130BD"/>
    <w:rsid w:val="00517933"/>
    <w:rsid w:val="00525D3E"/>
    <w:rsid w:val="00533B55"/>
    <w:rsid w:val="005618D0"/>
    <w:rsid w:val="005675A8"/>
    <w:rsid w:val="00581842"/>
    <w:rsid w:val="005A38D4"/>
    <w:rsid w:val="005A5E06"/>
    <w:rsid w:val="005F15A9"/>
    <w:rsid w:val="00625276"/>
    <w:rsid w:val="006848AA"/>
    <w:rsid w:val="006A51F5"/>
    <w:rsid w:val="006B4347"/>
    <w:rsid w:val="007219A7"/>
    <w:rsid w:val="00740C51"/>
    <w:rsid w:val="007552D1"/>
    <w:rsid w:val="00780183"/>
    <w:rsid w:val="007A0A6C"/>
    <w:rsid w:val="008033E6"/>
    <w:rsid w:val="008367BF"/>
    <w:rsid w:val="008808EF"/>
    <w:rsid w:val="008870B2"/>
    <w:rsid w:val="008E67E7"/>
    <w:rsid w:val="00953F9F"/>
    <w:rsid w:val="00966BDA"/>
    <w:rsid w:val="00975969"/>
    <w:rsid w:val="009B49C4"/>
    <w:rsid w:val="009E20DE"/>
    <w:rsid w:val="00A6504E"/>
    <w:rsid w:val="00A6675C"/>
    <w:rsid w:val="00A7611D"/>
    <w:rsid w:val="00A77FB1"/>
    <w:rsid w:val="00A91BBC"/>
    <w:rsid w:val="00A95BD2"/>
    <w:rsid w:val="00AB4E5E"/>
    <w:rsid w:val="00AD2E58"/>
    <w:rsid w:val="00AE6978"/>
    <w:rsid w:val="00AF374E"/>
    <w:rsid w:val="00B15370"/>
    <w:rsid w:val="00B53F6A"/>
    <w:rsid w:val="00B91EC3"/>
    <w:rsid w:val="00BC24F7"/>
    <w:rsid w:val="00C95247"/>
    <w:rsid w:val="00C97182"/>
    <w:rsid w:val="00CA13D2"/>
    <w:rsid w:val="00CB4AA5"/>
    <w:rsid w:val="00DD5AA0"/>
    <w:rsid w:val="00DE1A2C"/>
    <w:rsid w:val="00E639F3"/>
    <w:rsid w:val="00E82C46"/>
    <w:rsid w:val="00E93B8B"/>
    <w:rsid w:val="00EA403A"/>
    <w:rsid w:val="00EE3CF1"/>
    <w:rsid w:val="00EF5B24"/>
    <w:rsid w:val="00EF77A5"/>
    <w:rsid w:val="00F12489"/>
    <w:rsid w:val="00F93AC6"/>
    <w:rsid w:val="00FB0A54"/>
    <w:rsid w:val="00FB2E16"/>
    <w:rsid w:val="00FB3882"/>
    <w:rsid w:val="00FF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636AF7"/>
  <w15:chartTrackingRefBased/>
  <w15:docId w15:val="{4B42ECD0-D40F-445B-9FFD-33C8C4094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2E58"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criptoria bullet points,List Paragraph 1,Bullets,List Paragraph (numbered (a)),Numbered Paragraph,Main numbered paragraph,Akapit z listą BS,Lettre d'introduction,List Paragraph11,Bullet Points,Liste Paragraf,Listenabsatz1,Llista Nivell1"/>
    <w:basedOn w:val="Normal"/>
    <w:link w:val="ListParagraphChar"/>
    <w:uiPriority w:val="34"/>
    <w:qFormat/>
    <w:rsid w:val="00AD2E58"/>
    <w:pPr>
      <w:ind w:left="720"/>
      <w:contextualSpacing/>
    </w:pPr>
  </w:style>
  <w:style w:type="table" w:styleId="TableGrid">
    <w:name w:val="Table Grid"/>
    <w:basedOn w:val="TableNormal"/>
    <w:uiPriority w:val="39"/>
    <w:rsid w:val="00AD2E58"/>
    <w:pPr>
      <w:spacing w:after="0" w:line="240" w:lineRule="auto"/>
    </w:pPr>
    <w:rPr>
      <w:lang w:val="ru-M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Scriptoria bullet points Char,List Paragraph 1 Char,Bullets Char,List Paragraph (numbered (a)) Char,Numbered Paragraph Char,Main numbered paragraph Char,Akapit z listą BS Char,Lettre d'introduction Char,List Paragraph11 Char"/>
    <w:link w:val="ListParagraph"/>
    <w:uiPriority w:val="34"/>
    <w:locked/>
    <w:rsid w:val="00AD2E58"/>
    <w:rPr>
      <w:noProof/>
      <w:lang w:val="ro-MD"/>
    </w:rPr>
  </w:style>
  <w:style w:type="paragraph" w:styleId="FootnoteText">
    <w:name w:val="footnote text"/>
    <w:basedOn w:val="Normal"/>
    <w:link w:val="FootnoteTextChar"/>
    <w:semiHidden/>
    <w:unhideWhenUsed/>
    <w:rsid w:val="00AD2E5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D2E58"/>
    <w:rPr>
      <w:noProof/>
      <w:sz w:val="20"/>
      <w:szCs w:val="20"/>
      <w:lang w:val="ro-MD"/>
    </w:rPr>
  </w:style>
  <w:style w:type="character" w:styleId="FootnoteReference">
    <w:name w:val="footnote reference"/>
    <w:basedOn w:val="DefaultParagraphFont"/>
    <w:semiHidden/>
    <w:unhideWhenUsed/>
    <w:rsid w:val="00AD2E58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AD2E58"/>
    <w:pPr>
      <w:widowControl w:val="0"/>
      <w:autoSpaceDE w:val="0"/>
      <w:autoSpaceDN w:val="0"/>
      <w:spacing w:after="0" w:line="240" w:lineRule="auto"/>
      <w:ind w:left="140"/>
    </w:pPr>
    <w:rPr>
      <w:rFonts w:ascii="Times New Roman" w:eastAsia="Times New Roman" w:hAnsi="Times New Roman" w:cs="Times New Roman"/>
      <w:noProof w:val="0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AD2E58"/>
    <w:rPr>
      <w:rFonts w:ascii="Times New Roman" w:eastAsia="Times New Roman" w:hAnsi="Times New Roman" w:cs="Times New Roman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AD2E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E58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AD2E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E58"/>
    <w:rPr>
      <w:noProof/>
      <w:lang w:val="ro-M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67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75C"/>
    <w:rPr>
      <w:rFonts w:ascii="Segoe UI" w:hAnsi="Segoe UI" w:cs="Segoe UI"/>
      <w:noProof/>
      <w:sz w:val="18"/>
      <w:szCs w:val="18"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Sirbu, Vera</dc:creator>
  <cp:keywords/>
  <dc:description/>
  <cp:lastModifiedBy>Sirbu, Vera</cp:lastModifiedBy>
  <cp:revision>6</cp:revision>
  <cp:lastPrinted>2023-05-28T12:15:00Z</cp:lastPrinted>
  <dcterms:created xsi:type="dcterms:W3CDTF">2023-05-25T14:09:00Z</dcterms:created>
  <dcterms:modified xsi:type="dcterms:W3CDTF">2023-05-28T12:15:00Z</dcterms:modified>
</cp:coreProperties>
</file>